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5F727" w14:textId="77777777" w:rsidR="00A352F6" w:rsidRDefault="00B77214" w:rsidP="003754EB">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F07122">
        <w:rPr>
          <w:rFonts w:eastAsia="Times New Roman"/>
          <w:b/>
          <w:sz w:val="36"/>
          <w:szCs w:val="36"/>
        </w:rPr>
        <w:t xml:space="preserve">ALLEGATO </w:t>
      </w:r>
      <w:r w:rsidR="005F65C8" w:rsidRPr="00F07122">
        <w:rPr>
          <w:rFonts w:eastAsia="Times New Roman"/>
          <w:b/>
          <w:sz w:val="36"/>
          <w:szCs w:val="36"/>
        </w:rPr>
        <w:t>39</w:t>
      </w:r>
      <w:r w:rsidR="00DA3A48" w:rsidRPr="00F07122">
        <w:rPr>
          <w:rFonts w:eastAsia="Times New Roman"/>
          <w:b/>
          <w:sz w:val="36"/>
          <w:szCs w:val="36"/>
        </w:rPr>
        <w:t xml:space="preserve"> bis</w:t>
      </w:r>
    </w:p>
    <w:p w14:paraId="312786DC" w14:textId="77777777" w:rsidR="00571743" w:rsidRPr="00F07122" w:rsidRDefault="00571743" w:rsidP="00B67194">
      <w:pPr>
        <w:tabs>
          <w:tab w:val="left" w:pos="567"/>
          <w:tab w:val="left" w:pos="3870"/>
        </w:tabs>
        <w:spacing w:before="60"/>
        <w:jc w:val="center"/>
        <w:rPr>
          <w:rFonts w:eastAsia="Times New Roman"/>
          <w:b/>
          <w:sz w:val="36"/>
          <w:szCs w:val="36"/>
        </w:rPr>
      </w:pPr>
    </w:p>
    <w:p w14:paraId="546D6AC8" w14:textId="77777777" w:rsidR="002205AA" w:rsidRPr="00F07122" w:rsidRDefault="00A352F6" w:rsidP="002205AA">
      <w:pPr>
        <w:autoSpaceDE w:val="0"/>
        <w:autoSpaceDN w:val="0"/>
        <w:adjustRightInd w:val="0"/>
        <w:spacing w:line="240" w:lineRule="auto"/>
        <w:jc w:val="center"/>
        <w:rPr>
          <w:rFonts w:cs="Times New Roman"/>
          <w:b/>
          <w:bCs/>
          <w:sz w:val="36"/>
          <w:szCs w:val="36"/>
        </w:rPr>
      </w:pPr>
      <w:r w:rsidRPr="00F07122">
        <w:rPr>
          <w:rFonts w:eastAsia="Georgia" w:cs="Arial"/>
          <w:b/>
          <w:sz w:val="36"/>
          <w:szCs w:val="36"/>
        </w:rPr>
        <w:t>“</w:t>
      </w:r>
      <w:r w:rsidR="006E4D7B" w:rsidRPr="00F07122">
        <w:rPr>
          <w:rFonts w:cs="Times New Roman"/>
          <w:b/>
          <w:bCs/>
          <w:sz w:val="36"/>
          <w:szCs w:val="36"/>
        </w:rPr>
        <w:t>DICHIARAZIONE DI ASSENZA DI I</w:t>
      </w:r>
      <w:r w:rsidR="008E568B" w:rsidRPr="00F07122">
        <w:rPr>
          <w:rFonts w:cs="Times New Roman"/>
          <w:b/>
          <w:bCs/>
          <w:sz w:val="36"/>
          <w:szCs w:val="36"/>
        </w:rPr>
        <w:t>NCOMPATIBILITA</w:t>
      </w:r>
      <w:r w:rsidR="006E4D7B" w:rsidRPr="00F07122">
        <w:rPr>
          <w:rFonts w:cs="Times New Roman"/>
          <w:b/>
          <w:bCs/>
          <w:sz w:val="36"/>
          <w:szCs w:val="36"/>
        </w:rPr>
        <w:t>’ E CONFLITTI DI INTERESSI PER I MEMBRI DELLE COMMISSIONI DI</w:t>
      </w:r>
      <w:r w:rsidR="0077768A" w:rsidRPr="00F07122">
        <w:rPr>
          <w:rFonts w:cs="Times New Roman"/>
          <w:b/>
          <w:bCs/>
          <w:sz w:val="36"/>
          <w:szCs w:val="36"/>
        </w:rPr>
        <w:t xml:space="preserve"> VALUTAZIONE IN CASO </w:t>
      </w:r>
      <w:r w:rsidR="009C3BCB" w:rsidRPr="00F07122">
        <w:rPr>
          <w:rFonts w:cs="Times New Roman"/>
          <w:b/>
          <w:bCs/>
          <w:sz w:val="36"/>
          <w:szCs w:val="36"/>
        </w:rPr>
        <w:t xml:space="preserve">DI </w:t>
      </w:r>
      <w:r w:rsidR="0077768A" w:rsidRPr="00F07122">
        <w:rPr>
          <w:rFonts w:cs="Times New Roman"/>
          <w:b/>
          <w:bCs/>
          <w:sz w:val="36"/>
          <w:szCs w:val="36"/>
        </w:rPr>
        <w:t>SOVVENZIONI</w:t>
      </w:r>
      <w:r w:rsidR="002205AA" w:rsidRPr="00F07122">
        <w:rPr>
          <w:rFonts w:cs="Times New Roman"/>
          <w:b/>
          <w:bCs/>
          <w:sz w:val="36"/>
          <w:szCs w:val="36"/>
        </w:rPr>
        <w:t>”</w:t>
      </w:r>
    </w:p>
    <w:p w14:paraId="04A651BA" w14:textId="77777777"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F07122">
        <w:rPr>
          <w:rFonts w:cs="Times New Roman"/>
          <w:b/>
          <w:bCs/>
          <w:sz w:val="24"/>
          <w:szCs w:val="24"/>
          <w:lang w:val="en-US"/>
        </w:rPr>
        <w:t>(ART. 47 D.P.R. 28 DICEMBRE 2000 N. 445)</w:t>
      </w:r>
    </w:p>
    <w:p w14:paraId="7B9A0297" w14:textId="77777777" w:rsidR="00F41FE3" w:rsidRPr="005F65C8" w:rsidRDefault="00F41FE3" w:rsidP="001A5AFC">
      <w:pPr>
        <w:jc w:val="center"/>
        <w:rPr>
          <w:rFonts w:eastAsia="Georgia" w:cs="Arial"/>
          <w:b/>
          <w:sz w:val="36"/>
          <w:szCs w:val="36"/>
          <w:lang w:val="en-US"/>
        </w:rPr>
      </w:pPr>
    </w:p>
    <w:p w14:paraId="5E6259A2" w14:textId="77777777"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14:paraId="7E158293" w14:textId="77777777"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14:paraId="1A3F42BB" w14:textId="77777777" w:rsidR="00F41FE3" w:rsidRPr="002205AA" w:rsidRDefault="00F41FE3" w:rsidP="00A352F6">
      <w:pPr>
        <w:jc w:val="center"/>
        <w:rPr>
          <w:rFonts w:eastAsia="Georgia" w:cs="Arial"/>
          <w:b/>
          <w:sz w:val="28"/>
          <w:szCs w:val="28"/>
        </w:rPr>
      </w:pPr>
    </w:p>
    <w:p w14:paraId="07EFC732" w14:textId="77777777" w:rsidR="002205AA" w:rsidRPr="002205AA" w:rsidRDefault="002205AA" w:rsidP="002205AA">
      <w:pPr>
        <w:autoSpaceDE w:val="0"/>
        <w:autoSpaceDN w:val="0"/>
        <w:adjustRightInd w:val="0"/>
        <w:spacing w:line="240" w:lineRule="auto"/>
        <w:rPr>
          <w:rFonts w:cs="Times New Roman"/>
          <w:sz w:val="24"/>
          <w:szCs w:val="24"/>
        </w:rPr>
      </w:pPr>
    </w:p>
    <w:p w14:paraId="14B972AD" w14:textId="77777777" w:rsidR="004345FB" w:rsidRPr="002205AA" w:rsidRDefault="002205AA" w:rsidP="004345FB">
      <w:pPr>
        <w:autoSpaceDE w:val="0"/>
        <w:autoSpaceDN w:val="0"/>
        <w:adjustRightInd w:val="0"/>
        <w:spacing w:line="240" w:lineRule="auto"/>
        <w:rPr>
          <w:rFonts w:cs="Times New Roman"/>
          <w:b/>
          <w:bCs/>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4345FB" w:rsidRPr="002205AA">
        <w:rPr>
          <w:rFonts w:cs="Times New Roman"/>
        </w:rPr>
        <w:t>nel caso di dichiarazioni non veritiere, di formazione o uso di atti falsi, richiamate dall'art. 76 D.P.R. 445/2000, sotto la sua personale responsabilità</w:t>
      </w:r>
      <w:r w:rsidR="004345FB">
        <w:rPr>
          <w:rFonts w:cs="Times New Roman"/>
        </w:rPr>
        <w:t xml:space="preserve">, </w:t>
      </w:r>
      <w:r w:rsidR="004345FB" w:rsidRPr="00D615A7">
        <w:rPr>
          <w:rFonts w:cs="Times New Roman"/>
        </w:rPr>
        <w:t>sulla base delle informazioni desumibili dall’elenco delle candidature pervenute e</w:t>
      </w:r>
      <w:r w:rsidR="004345FB">
        <w:rPr>
          <w:rFonts w:cs="Times New Roman"/>
        </w:rPr>
        <w:t>d ammissibili</w:t>
      </w:r>
      <w:r w:rsidR="004345FB" w:rsidRPr="00D615A7">
        <w:rPr>
          <w:rFonts w:cs="Times New Roman"/>
        </w:rPr>
        <w:t xml:space="preserve"> a valere sull’Avviso Pubblico POR FESR Abruzzo 2014-2020, Azion</w:t>
      </w:r>
      <w:r w:rsidR="004345FB">
        <w:rPr>
          <w:rFonts w:cs="Times New Roman"/>
        </w:rPr>
        <w:t>e/</w:t>
      </w:r>
      <w:r w:rsidR="004345FB" w:rsidRPr="00D615A7">
        <w:rPr>
          <w:rFonts w:cs="Times New Roman"/>
        </w:rPr>
        <w:t xml:space="preserve">i </w:t>
      </w:r>
      <w:r w:rsidR="004345FB">
        <w:rPr>
          <w:rFonts w:cs="Times New Roman"/>
        </w:rPr>
        <w:t>___________</w:t>
      </w:r>
      <w:r w:rsidR="004345FB" w:rsidRPr="00D615A7">
        <w:rPr>
          <w:rFonts w:cs="Times New Roman"/>
        </w:rPr>
        <w:t>, “</w:t>
      </w:r>
      <w:r w:rsidR="004345FB" w:rsidRPr="00D615A7">
        <w:rPr>
          <w:rFonts w:cs="Times New Roman"/>
          <w:i/>
        </w:rPr>
        <w:t xml:space="preserve">Intervento </w:t>
      </w:r>
      <w:r w:rsidR="004345FB">
        <w:rPr>
          <w:rFonts w:cs="Times New Roman"/>
          <w:i/>
        </w:rPr>
        <w:t>________________________________________________________________”</w:t>
      </w:r>
      <w:r w:rsidR="00753DC8">
        <w:rPr>
          <w:rFonts w:cs="Times New Roman"/>
          <w:i/>
        </w:rPr>
        <w:t xml:space="preserve">, </w:t>
      </w:r>
      <w:r w:rsidR="004345FB" w:rsidRPr="00D615A7">
        <w:rPr>
          <w:rFonts w:cs="Times New Roman"/>
        </w:rPr>
        <w:t>a</w:t>
      </w:r>
      <w:r w:rsidR="004345FB">
        <w:rPr>
          <w:rFonts w:cs="Times New Roman"/>
        </w:rPr>
        <w:t>pprovato con Determinazione Direttoriale/Dirigenziale n. _______</w:t>
      </w:r>
      <w:r w:rsidR="004345FB" w:rsidRPr="00D615A7">
        <w:rPr>
          <w:rFonts w:cs="Times New Roman"/>
        </w:rPr>
        <w:t xml:space="preserve"> del </w:t>
      </w:r>
      <w:r w:rsidR="004345FB">
        <w:rPr>
          <w:rFonts w:cs="Times New Roman"/>
        </w:rPr>
        <w:t>___________</w:t>
      </w:r>
      <w:r w:rsidR="004345FB" w:rsidRPr="00D615A7">
        <w:rPr>
          <w:rFonts w:cs="Times New Roman"/>
        </w:rPr>
        <w:t>,</w:t>
      </w:r>
      <w:r w:rsidR="004345FB">
        <w:rPr>
          <w:rFonts w:cs="Times New Roman"/>
        </w:rPr>
        <w:t xml:space="preserve"> ai fini del</w:t>
      </w:r>
      <w:r w:rsidR="004345FB" w:rsidRPr="00D615A7">
        <w:rPr>
          <w:rFonts w:cs="Times New Roman"/>
        </w:rPr>
        <w:t xml:space="preserve"> conferimento dell’incarico di componente della Commissione di valutazione</w:t>
      </w:r>
      <w:r w:rsidR="004345FB">
        <w:rPr>
          <w:rFonts w:cs="Times New Roman"/>
        </w:rPr>
        <w:t>,</w:t>
      </w:r>
      <w:r w:rsidR="004345FB" w:rsidRPr="00D615A7">
        <w:rPr>
          <w:rFonts w:cs="Times New Roman"/>
        </w:rPr>
        <w:t xml:space="preserve"> </w:t>
      </w:r>
    </w:p>
    <w:p w14:paraId="29712274" w14:textId="77777777" w:rsidR="002205AA" w:rsidRDefault="002205AA" w:rsidP="002205AA">
      <w:pPr>
        <w:autoSpaceDE w:val="0"/>
        <w:autoSpaceDN w:val="0"/>
        <w:adjustRightInd w:val="0"/>
        <w:spacing w:line="240" w:lineRule="auto"/>
        <w:ind w:left="3540" w:firstLine="708"/>
        <w:rPr>
          <w:rFonts w:cs="Times New Roman"/>
          <w:b/>
          <w:bCs/>
        </w:rPr>
      </w:pPr>
      <w:r w:rsidRPr="002205AA">
        <w:rPr>
          <w:rFonts w:cs="Times New Roman"/>
          <w:b/>
          <w:bCs/>
        </w:rPr>
        <w:t>DICHIARA</w:t>
      </w:r>
    </w:p>
    <w:p w14:paraId="74437A2E" w14:textId="77777777" w:rsidR="002D37C2" w:rsidRPr="002205AA" w:rsidRDefault="002D37C2" w:rsidP="002205AA">
      <w:pPr>
        <w:autoSpaceDE w:val="0"/>
        <w:autoSpaceDN w:val="0"/>
        <w:adjustRightInd w:val="0"/>
        <w:spacing w:line="240" w:lineRule="auto"/>
        <w:ind w:left="3540" w:firstLine="708"/>
        <w:rPr>
          <w:rFonts w:cs="Times New Roman"/>
          <w:b/>
          <w:bCs/>
        </w:rPr>
      </w:pPr>
    </w:p>
    <w:p w14:paraId="5BB31FD5" w14:textId="77777777" w:rsidR="002205AA" w:rsidRPr="00454764" w:rsidRDefault="002205AA" w:rsidP="00454764">
      <w:pPr>
        <w:pStyle w:val="Paragrafoelenco"/>
        <w:numPr>
          <w:ilvl w:val="0"/>
          <w:numId w:val="15"/>
        </w:numPr>
        <w:autoSpaceDE w:val="0"/>
        <w:autoSpaceDN w:val="0"/>
        <w:adjustRightInd w:val="0"/>
        <w:spacing w:line="240" w:lineRule="auto"/>
        <w:rPr>
          <w:rFonts w:cs="Times New Roman"/>
          <w:i/>
        </w:rPr>
      </w:pPr>
      <w:r w:rsidRPr="00454764">
        <w:rPr>
          <w:rFonts w:cs="Times New Roman"/>
          <w:b/>
          <w:bCs/>
        </w:rPr>
        <w:t xml:space="preserve">L’insussistenza di cause di inconferibilità, ai sensi e per gli effetti del D.Lgs. 30/03/2001, n. 165 e </w:t>
      </w:r>
      <w:proofErr w:type="spellStart"/>
      <w:r w:rsidRPr="00454764">
        <w:rPr>
          <w:rFonts w:cs="Times New Roman"/>
          <w:b/>
          <w:bCs/>
        </w:rPr>
        <w:t>s.m.i</w:t>
      </w:r>
      <w:proofErr w:type="spellEnd"/>
      <w:r w:rsidRPr="00454764">
        <w:rPr>
          <w:rFonts w:cs="Times New Roman"/>
          <w:b/>
          <w:bCs/>
        </w:rPr>
        <w:t xml:space="preserve">, art. 35 bis, </w:t>
      </w:r>
      <w:r w:rsidR="00855908" w:rsidRPr="00454764">
        <w:rPr>
          <w:rFonts w:cs="Times New Roman"/>
          <w:b/>
          <w:bCs/>
          <w:u w:val="single"/>
        </w:rPr>
        <w:t xml:space="preserve">comma 1 lett. </w:t>
      </w:r>
      <w:r w:rsidRPr="00454764">
        <w:rPr>
          <w:rFonts w:cs="Times New Roman"/>
          <w:b/>
          <w:bCs/>
          <w:u w:val="single"/>
        </w:rPr>
        <w:t>c)</w:t>
      </w:r>
      <w:r w:rsidR="00855908" w:rsidRPr="00454764">
        <w:rPr>
          <w:rFonts w:cs="Times New Roman"/>
        </w:rPr>
        <w:t xml:space="preserve"> “</w:t>
      </w:r>
      <w:r w:rsidR="00855908" w:rsidRPr="00454764">
        <w:rPr>
          <w:rFonts w:cs="Times New Roman"/>
          <w:i/>
        </w:rPr>
        <w:t xml:space="preserve">non possono fare parte delle </w:t>
      </w:r>
      <w:r w:rsidR="006B0DFC" w:rsidRPr="00454764">
        <w:rPr>
          <w:rFonts w:cs="Times New Roman"/>
          <w:i/>
        </w:rPr>
        <w:t>commissioni</w:t>
      </w:r>
      <w:r w:rsidR="00855908" w:rsidRPr="00454764">
        <w:rPr>
          <w:rFonts w:cs="Times New Roman"/>
          <w:i/>
        </w:rPr>
        <w:t xml:space="preserve"> per la scelta del contraente per l'affidamento di lavori, forniture e servizi, per la concessione o l'erogazione di sovvenzioni, contributi, sussidi, ausili finanziari, nonché per l'attribuzione di vantaggi economici di qualunque genere</w:t>
      </w:r>
      <w:r w:rsidR="00855908" w:rsidRPr="00454764">
        <w:rPr>
          <w:rFonts w:cs="Times New Roman"/>
        </w:rPr>
        <w:t>”,</w:t>
      </w:r>
      <w:r w:rsidRPr="00454764">
        <w:rPr>
          <w:rFonts w:cs="Times New Roman"/>
          <w:b/>
          <w:bCs/>
        </w:rPr>
        <w:t xml:space="preserve"> ossia:</w:t>
      </w:r>
    </w:p>
    <w:p w14:paraId="01D92897" w14:textId="77777777" w:rsidR="002205AA" w:rsidRDefault="002205AA" w:rsidP="0045476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 xml:space="preserve">promettere utilità, corruzione e istigazione alla corruzione di membri degli </w:t>
      </w:r>
      <w:r w:rsidRPr="002205AA">
        <w:rPr>
          <w:rFonts w:cs="Times New Roman"/>
        </w:rPr>
        <w:lastRenderedPageBreak/>
        <w:t>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02F6E627" w14:textId="77777777" w:rsidR="008400E6" w:rsidRPr="002205AA" w:rsidRDefault="008400E6" w:rsidP="00454764">
      <w:pPr>
        <w:autoSpaceDE w:val="0"/>
        <w:autoSpaceDN w:val="0"/>
        <w:adjustRightInd w:val="0"/>
        <w:spacing w:line="240" w:lineRule="auto"/>
        <w:ind w:left="709"/>
        <w:rPr>
          <w:rFonts w:cs="Times New Roman"/>
        </w:rPr>
      </w:pPr>
    </w:p>
    <w:p w14:paraId="54E8099C" w14:textId="77777777" w:rsidR="00454764" w:rsidRDefault="00454764" w:rsidP="00454764">
      <w:pPr>
        <w:pStyle w:val="Paragrafoelenco"/>
        <w:numPr>
          <w:ilvl w:val="0"/>
          <w:numId w:val="15"/>
        </w:numPr>
        <w:autoSpaceDE w:val="0"/>
        <w:autoSpaceDN w:val="0"/>
        <w:adjustRightInd w:val="0"/>
        <w:spacing w:line="240" w:lineRule="auto"/>
        <w:rPr>
          <w:rFonts w:cs="Times New Roman"/>
          <w:bCs/>
        </w:rPr>
      </w:pPr>
      <w:r w:rsidRPr="00AF724C">
        <w:rPr>
          <w:rFonts w:cs="Times New Roman"/>
          <w:b/>
          <w:bCs/>
        </w:rPr>
        <w:t xml:space="preserve">l’insussistenza di cause di incompatibilità e di astensione previste dalla normativa vigente in materia, </w:t>
      </w:r>
      <w:r w:rsidRPr="00AF724C">
        <w:rPr>
          <w:rFonts w:cs="Times New Roman"/>
          <w:bCs/>
        </w:rPr>
        <w:t>con particolare riferimento all’art. 51 c.p.c</w:t>
      </w:r>
      <w:r w:rsidR="00E35289">
        <w:rPr>
          <w:rFonts w:cs="Times New Roman"/>
          <w:bCs/>
        </w:rPr>
        <w:t>.</w:t>
      </w:r>
      <w:r w:rsidR="00E35289">
        <w:rPr>
          <w:rStyle w:val="Rimandonotaapidipagina"/>
          <w:bCs/>
        </w:rPr>
        <w:footnoteReference w:id="1"/>
      </w:r>
      <w:r w:rsidRPr="00AF724C">
        <w:rPr>
          <w:rFonts w:cs="Times New Roman"/>
          <w:bCs/>
        </w:rPr>
        <w:t xml:space="preserve"> all’art. 7 del D.P.R. n. 62/2013 (Codice di comportamento dei dipendenti pubblici) e al vigente Codice di comportamento del personale dipendente della Giunta Regionale;</w:t>
      </w:r>
    </w:p>
    <w:p w14:paraId="64C59349" w14:textId="77777777" w:rsidR="009E4704" w:rsidRPr="00AF724C" w:rsidRDefault="009E4704" w:rsidP="009E4704">
      <w:pPr>
        <w:pStyle w:val="Paragrafoelenco"/>
        <w:autoSpaceDE w:val="0"/>
        <w:autoSpaceDN w:val="0"/>
        <w:adjustRightInd w:val="0"/>
        <w:spacing w:line="240" w:lineRule="auto"/>
        <w:rPr>
          <w:rFonts w:cs="Times New Roman"/>
          <w:bCs/>
        </w:rPr>
      </w:pPr>
    </w:p>
    <w:p w14:paraId="0AB0461E" w14:textId="77777777" w:rsidR="00454764" w:rsidRPr="003754EB" w:rsidRDefault="00454764" w:rsidP="00454764">
      <w:pPr>
        <w:pStyle w:val="Paragrafoelenco"/>
        <w:numPr>
          <w:ilvl w:val="0"/>
          <w:numId w:val="15"/>
        </w:numPr>
        <w:autoSpaceDE w:val="0"/>
        <w:autoSpaceDN w:val="0"/>
        <w:adjustRightInd w:val="0"/>
        <w:spacing w:line="240" w:lineRule="auto"/>
        <w:rPr>
          <w:rFonts w:cs="Times New Roman"/>
          <w:b/>
          <w:bCs/>
        </w:rPr>
      </w:pPr>
      <w:r w:rsidRPr="00754E33">
        <w:rPr>
          <w:rFonts w:cs="Times New Roman"/>
          <w:b/>
          <w:bCs/>
        </w:rPr>
        <w:t xml:space="preserve">l’insussistenza di interessi finanziari e/o conflitti di interesse, </w:t>
      </w:r>
      <w:r w:rsidRPr="00754E33">
        <w:rPr>
          <w:rFonts w:cs="Times New Roman"/>
          <w:bCs/>
        </w:rPr>
        <w:t>anche di natura non patrimoniale, che possano confliggere o interferire con l’interesse pubblico connesso all’incarico da svolgere.</w:t>
      </w:r>
    </w:p>
    <w:p w14:paraId="277EA446" w14:textId="77777777" w:rsidR="003754EB" w:rsidRPr="003754EB" w:rsidRDefault="003754EB" w:rsidP="003754EB">
      <w:pPr>
        <w:pStyle w:val="Paragrafoelenco"/>
        <w:rPr>
          <w:rFonts w:cs="Times New Roman"/>
          <w:b/>
          <w:bCs/>
        </w:rPr>
      </w:pPr>
    </w:p>
    <w:p w14:paraId="4070CDD2"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14:paraId="4294DA90"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14:paraId="6391A804" w14:textId="77777777"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65E79C42" w14:textId="77777777" w:rsidR="00932663" w:rsidRPr="002205AA" w:rsidRDefault="00932663" w:rsidP="002205AA">
      <w:pPr>
        <w:spacing w:line="240" w:lineRule="auto"/>
        <w:ind w:firstLine="708"/>
        <w:rPr>
          <w:rFonts w:cs="Times New Roman"/>
        </w:rPr>
      </w:pPr>
    </w:p>
    <w:p w14:paraId="01628505"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Luogo e data ………………………………</w:t>
      </w:r>
    </w:p>
    <w:p w14:paraId="3B95B9A7" w14:textId="77777777" w:rsidR="004F6C4B" w:rsidRPr="002205AA" w:rsidRDefault="004F6C4B" w:rsidP="004F6C4B">
      <w:pPr>
        <w:autoSpaceDE w:val="0"/>
        <w:autoSpaceDN w:val="0"/>
        <w:adjustRightInd w:val="0"/>
        <w:spacing w:line="240" w:lineRule="auto"/>
        <w:ind w:left="4956" w:firstLine="708"/>
        <w:rPr>
          <w:rFonts w:cs="Times New Roman"/>
        </w:rPr>
      </w:pPr>
      <w:r w:rsidRPr="002205AA">
        <w:rPr>
          <w:rFonts w:cs="Times New Roman"/>
        </w:rPr>
        <w:t>Il dichiarante</w:t>
      </w:r>
    </w:p>
    <w:p w14:paraId="7A001548" w14:textId="77777777" w:rsidR="004F6C4B" w:rsidRPr="002205AA" w:rsidRDefault="004F6C4B" w:rsidP="004F6C4B">
      <w:pPr>
        <w:ind w:left="4247" w:firstLine="709"/>
      </w:pPr>
      <w:r w:rsidRPr="002205AA">
        <w:rPr>
          <w:rFonts w:cs="Times New Roman"/>
        </w:rPr>
        <w:t>_________________________</w:t>
      </w:r>
    </w:p>
    <w:p w14:paraId="703D59BF" w14:textId="77777777" w:rsidR="00E929AC" w:rsidRDefault="00E929AC" w:rsidP="00F41FE3">
      <w:pPr>
        <w:ind w:left="4247" w:firstLine="709"/>
      </w:pPr>
    </w:p>
    <w:sectPr w:rsidR="00E929AC"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5D59B" w14:textId="77777777" w:rsidR="00A8455A" w:rsidRDefault="00A8455A" w:rsidP="00386E59">
      <w:r>
        <w:separator/>
      </w:r>
    </w:p>
  </w:endnote>
  <w:endnote w:type="continuationSeparator" w:id="0">
    <w:p w14:paraId="43A8E160" w14:textId="77777777" w:rsidR="00A8455A" w:rsidRDefault="00A8455A"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93EB7"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5CD26550" wp14:editId="0E85830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1107BAA4" w14:textId="00F07345" w:rsidR="00501F3D"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708FD5FB" w14:textId="2382CB8D"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622E9" w14:textId="77777777" w:rsidR="00A8455A" w:rsidRDefault="00A8455A" w:rsidP="00386E59">
      <w:r>
        <w:separator/>
      </w:r>
    </w:p>
  </w:footnote>
  <w:footnote w:type="continuationSeparator" w:id="0">
    <w:p w14:paraId="3D02B89A" w14:textId="77777777" w:rsidR="00A8455A" w:rsidRDefault="00A8455A" w:rsidP="00386E59">
      <w:r>
        <w:continuationSeparator/>
      </w:r>
    </w:p>
  </w:footnote>
  <w:footnote w:id="1">
    <w:p w14:paraId="3300A2FF" w14:textId="77777777" w:rsidR="0006246B" w:rsidRPr="0006246B" w:rsidRDefault="00E35289" w:rsidP="0006246B">
      <w:pPr>
        <w:pStyle w:val="Testonotaapidipagina"/>
        <w:spacing w:before="0" w:after="0" w:line="240" w:lineRule="auto"/>
      </w:pPr>
      <w:r w:rsidRPr="0006246B">
        <w:rPr>
          <w:rStyle w:val="Rimandonotaapidipagina"/>
          <w:sz w:val="16"/>
          <w:szCs w:val="16"/>
        </w:rPr>
        <w:footnoteRef/>
      </w:r>
      <w:r w:rsidRPr="0006246B">
        <w:t xml:space="preserve"> </w:t>
      </w:r>
      <w:r w:rsidR="0006246B" w:rsidRPr="0006246B">
        <w:t xml:space="preserve">Cause di astensione previste </w:t>
      </w:r>
      <w:r w:rsidR="0006246B" w:rsidRPr="009D3497">
        <w:rPr>
          <w:b/>
        </w:rPr>
        <w:t xml:space="preserve">dall’art. 51 </w:t>
      </w:r>
      <w:r w:rsidR="00523B85">
        <w:rPr>
          <w:b/>
        </w:rPr>
        <w:t>c</w:t>
      </w:r>
      <w:r w:rsidR="0006246B" w:rsidRPr="009D3497">
        <w:rPr>
          <w:b/>
        </w:rPr>
        <w:t xml:space="preserve">odice di </w:t>
      </w:r>
      <w:r w:rsidR="00963FA2">
        <w:rPr>
          <w:b/>
        </w:rPr>
        <w:t>p</w:t>
      </w:r>
      <w:r w:rsidR="0006246B" w:rsidRPr="009D3497">
        <w:rPr>
          <w:b/>
        </w:rPr>
        <w:t xml:space="preserve">rocedura </w:t>
      </w:r>
      <w:r w:rsidR="00523B85">
        <w:rPr>
          <w:b/>
        </w:rPr>
        <w:t>c</w:t>
      </w:r>
      <w:r w:rsidR="0006246B" w:rsidRPr="009D3497">
        <w:rPr>
          <w:b/>
        </w:rPr>
        <w:t>ivile</w:t>
      </w:r>
      <w:r w:rsidR="0006246B" w:rsidRPr="0006246B">
        <w:t>:</w:t>
      </w:r>
    </w:p>
    <w:p w14:paraId="3A79E95A" w14:textId="77777777" w:rsidR="0006246B" w:rsidRPr="0006246B" w:rsidRDefault="0006246B" w:rsidP="000E36B8">
      <w:pPr>
        <w:pStyle w:val="Testonotaapidipagina"/>
        <w:spacing w:before="0" w:after="0" w:line="240" w:lineRule="auto"/>
        <w:ind w:left="284" w:hanging="142"/>
      </w:pPr>
      <w:r w:rsidRPr="0006246B">
        <w:t>1) Se ha interesse nella causa o in altra vertente su identica questione di diritto;</w:t>
      </w:r>
    </w:p>
    <w:p w14:paraId="71F9FDEE" w14:textId="77777777" w:rsidR="0006246B" w:rsidRPr="0006246B" w:rsidRDefault="0006246B" w:rsidP="000E36B8">
      <w:pPr>
        <w:pStyle w:val="Testonotaapidipagina"/>
        <w:spacing w:before="0" w:after="0" w:line="240" w:lineRule="auto"/>
        <w:ind w:left="284" w:hanging="142"/>
      </w:pPr>
      <w:r w:rsidRPr="0006246B">
        <w:t>2) Se egli stesso o la moglie è parente fino al quarto grado (c.c. 74, 76) o legato da vincoli di affiliazione, o è convivente o commensale abituale di una delle parti o di alcuno dei difensori;</w:t>
      </w:r>
    </w:p>
    <w:p w14:paraId="1E8F844E" w14:textId="77777777" w:rsidR="0006246B" w:rsidRPr="0006246B" w:rsidRDefault="0006246B" w:rsidP="000E36B8">
      <w:pPr>
        <w:pStyle w:val="Testonotaapidipagina"/>
        <w:spacing w:before="0" w:after="0" w:line="240" w:lineRule="auto"/>
        <w:ind w:left="284" w:hanging="142"/>
      </w:pPr>
      <w:r w:rsidRPr="0006246B">
        <w:t>3) Se egli stesso o la moglie ha causa pendente o grave inimicizia o rapporti di credito o debito con una delle parti o alcuno dei suoi difensori;</w:t>
      </w:r>
    </w:p>
    <w:p w14:paraId="02D36D18" w14:textId="77777777" w:rsidR="0006246B" w:rsidRPr="0006246B" w:rsidRDefault="0006246B" w:rsidP="000E36B8">
      <w:pPr>
        <w:pStyle w:val="Testonotaapidipagina"/>
        <w:spacing w:before="0" w:after="0" w:line="240" w:lineRule="auto"/>
        <w:ind w:left="284" w:hanging="142"/>
      </w:pPr>
      <w:r w:rsidRPr="0006246B">
        <w:t>4) Se ha dato consiglio o prestato patrocinio nella causa, o ha deposto in essa come testimone, oppure ne ha conosciuto come magistrato in altro grado del processo o come arbitro o vi ha prestato assistenza come consulente tecnico;</w:t>
      </w:r>
    </w:p>
    <w:p w14:paraId="040CF383" w14:textId="77777777" w:rsidR="0006246B" w:rsidRPr="0006246B" w:rsidRDefault="0006246B" w:rsidP="000E36B8">
      <w:pPr>
        <w:pStyle w:val="Testonotaapidipagina"/>
        <w:spacing w:before="0" w:after="0" w:line="240" w:lineRule="auto"/>
        <w:ind w:left="284" w:hanging="142"/>
      </w:pPr>
      <w:r w:rsidRPr="0006246B">
        <w:t>5) 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14:paraId="7FE68822" w14:textId="77777777" w:rsidR="00E35289" w:rsidRDefault="0006246B" w:rsidP="008E1DB4">
      <w:pPr>
        <w:pStyle w:val="Testonotaapidipagina"/>
        <w:spacing w:before="0" w:after="0" w:line="240" w:lineRule="auto"/>
        <w:ind w:left="284"/>
      </w:pPr>
      <w:r w:rsidRPr="0006246B">
        <w:t>In ogni altro caso in cui esistono gravi ragioni di convenienza, il giudice può richiedere al capo dell’ufficio l’autorizzazione ad astenersi; quando l’astensione riguarda il capo dell’ufficio l’autorizzazione è chiesta al capo dell’ufficio superiore.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45CDC" w14:textId="77777777"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71E3706E" wp14:editId="3D5D10E4">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4B8AA"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B6DD3"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56757"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DBEA4"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1166"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329A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1AFAE"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71E3706E"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3714B8AA" w14:textId="77777777"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7CEB6DD3" w14:textId="77777777"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53256757" w14:textId="77777777"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97DBEA4" w14:textId="77777777"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0CBC1166" w14:textId="77777777"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16329AB" w14:textId="77777777"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EF1AFAE" w14:textId="77777777"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365DC815" wp14:editId="46D18B85">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oel="http://schemas.microsoft.com/office/2019/extlst">
          <w:pict>
            <v:shapetype w14:anchorId="365DC81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" o:allowincell="f" fillcolor="#fabf8f [1945]" stroked="f">
              <v:textbox style="mso-fit-shape-to-text:t" inset=",0,,0">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v:textbox>
              <w10:wrap anchorx="page" anchory="margin"/>
            </v:shape>
          </w:pict>
        </mc:Fallback>
      </mc:AlternateContent>
    </w:r>
  </w:p>
  <w:p w14:paraId="17BB4601" w14:textId="77777777" w:rsidR="00A72691" w:rsidRDefault="00A72691" w:rsidP="00C84337">
    <w:pPr>
      <w:rPr>
        <w:sz w:val="20"/>
      </w:rPr>
    </w:pPr>
  </w:p>
  <w:p w14:paraId="1AC40D4B" w14:textId="302DAB37" w:rsidR="00522F7A" w:rsidRDefault="009422B4" w:rsidP="00522F7A">
    <w:pPr>
      <w:tabs>
        <w:tab w:val="left" w:pos="567"/>
        <w:tab w:val="left" w:pos="3870"/>
      </w:tabs>
      <w:spacing w:before="60"/>
      <w:jc w:val="center"/>
      <w:rPr>
        <w:rFonts w:ascii="Times New Roman" w:eastAsia="Times New Roman" w:hAnsi="Times New Roman" w:cs="Times New Roman"/>
        <w:b/>
        <w:i/>
        <w:sz w:val="24"/>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FE24880" wp14:editId="570458E0">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522F7A">
      <w:rPr>
        <w:rFonts w:ascii="Times New Roman" w:eastAsia="Times New Roman" w:hAnsi="Times New Roman" w:cs="Times New Roman"/>
        <w:b/>
        <w:i/>
        <w:sz w:val="24"/>
      </w:rPr>
      <w:t xml:space="preserve">Versione </w:t>
    </w:r>
    <w:r w:rsidR="003350ED">
      <w:rPr>
        <w:rFonts w:ascii="Times New Roman" w:eastAsia="Times New Roman" w:hAnsi="Times New Roman" w:cs="Times New Roman"/>
        <w:b/>
        <w:i/>
        <w:sz w:val="24"/>
      </w:rPr>
      <w:t>1</w:t>
    </w:r>
    <w:r w:rsidR="00522F7A">
      <w:rPr>
        <w:rFonts w:ascii="Times New Roman" w:eastAsia="Times New Roman" w:hAnsi="Times New Roman" w:cs="Times New Roman"/>
        <w:b/>
        <w:i/>
        <w:sz w:val="24"/>
      </w:rPr>
      <w:t xml:space="preserve">0 </w:t>
    </w:r>
    <w:r w:rsidR="003350ED">
      <w:rPr>
        <w:rFonts w:ascii="Times New Roman" w:eastAsia="Times New Roman" w:hAnsi="Times New Roman" w:cs="Times New Roman"/>
        <w:b/>
        <w:i/>
        <w:sz w:val="24"/>
      </w:rPr>
      <w:t>Giugno</w:t>
    </w:r>
    <w:r w:rsidR="00522F7A">
      <w:rPr>
        <w:rFonts w:ascii="Times New Roman" w:eastAsia="Times New Roman" w:hAnsi="Times New Roman" w:cs="Times New Roman"/>
        <w:b/>
        <w:i/>
        <w:sz w:val="24"/>
      </w:rPr>
      <w:t xml:space="preserve"> 202</w:t>
    </w:r>
    <w:r w:rsidR="003350ED">
      <w:rPr>
        <w:rFonts w:ascii="Times New Roman" w:eastAsia="Times New Roman" w:hAnsi="Times New Roman" w:cs="Times New Roman"/>
        <w:b/>
        <w:i/>
        <w:sz w:val="24"/>
      </w:rPr>
      <w:t>3</w:t>
    </w:r>
  </w:p>
  <w:p w14:paraId="0679654A" w14:textId="6E3EA6F2" w:rsidR="00920551" w:rsidRPr="00920551" w:rsidRDefault="00920551" w:rsidP="00920551">
    <w:pPr>
      <w:jc w:val="left"/>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t xml:space="preserve">      </w:t>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A72691" w:rsidRPr="006B04BE">
      <w:rPr>
        <w:b/>
        <w:i/>
        <w:color w:val="17365D" w:themeColor="text2" w:themeShade="BF"/>
      </w:rPr>
      <w:t>ALLEGATO</w:t>
    </w:r>
    <w:r w:rsidRPr="006B04BE">
      <w:rPr>
        <w:b/>
        <w:i/>
        <w:color w:val="17365D" w:themeColor="text2" w:themeShade="BF"/>
      </w:rPr>
      <w:t xml:space="preserve"> </w:t>
    </w:r>
    <w:r w:rsidR="006B04BE" w:rsidRPr="006B04BE">
      <w:rPr>
        <w:b/>
        <w:i/>
        <w:color w:val="17365D" w:themeColor="text2" w:themeShade="BF"/>
      </w:rPr>
      <w:t>39</w:t>
    </w:r>
    <w:r w:rsidR="005752D9">
      <w:rPr>
        <w:b/>
        <w:i/>
        <w:color w:val="17365D" w:themeColor="text2" w:themeShade="BF"/>
      </w:rPr>
      <w:t>bis</w:t>
    </w:r>
    <w:r>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10"/>
  </w:num>
  <w:num w:numId="5">
    <w:abstractNumId w:val="9"/>
  </w:num>
  <w:num w:numId="6">
    <w:abstractNumId w:val="13"/>
  </w:num>
  <w:num w:numId="7">
    <w:abstractNumId w:val="4"/>
  </w:num>
  <w:num w:numId="8">
    <w:abstractNumId w:val="12"/>
  </w:num>
  <w:num w:numId="9">
    <w:abstractNumId w:val="8"/>
  </w:num>
  <w:num w:numId="10">
    <w:abstractNumId w:val="11"/>
  </w:num>
  <w:num w:numId="11">
    <w:abstractNumId w:val="2"/>
  </w:num>
  <w:num w:numId="12">
    <w:abstractNumId w:val="5"/>
  </w:num>
  <w:num w:numId="13">
    <w:abstractNumId w:val="0"/>
  </w:num>
  <w:num w:numId="14">
    <w:abstractNumId w:val="7"/>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246B"/>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6B8"/>
    <w:rsid w:val="000E3AE2"/>
    <w:rsid w:val="000E3EBD"/>
    <w:rsid w:val="000E42B4"/>
    <w:rsid w:val="000E4A02"/>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1F0A"/>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7C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474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0ED"/>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54EB"/>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0815"/>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0A"/>
    <w:rsid w:val="003F5B11"/>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5FB"/>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764"/>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6C4B"/>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2F7A"/>
    <w:rsid w:val="005233A5"/>
    <w:rsid w:val="00523B8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1743"/>
    <w:rsid w:val="00572CDC"/>
    <w:rsid w:val="0057333E"/>
    <w:rsid w:val="00573A52"/>
    <w:rsid w:val="005752D9"/>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BDD"/>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2C75"/>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0DF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0DBA"/>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08A1"/>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3759"/>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3DC8"/>
    <w:rsid w:val="00754E33"/>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68A"/>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2B4E"/>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0E6"/>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5A0"/>
    <w:rsid w:val="00846D7A"/>
    <w:rsid w:val="008477E1"/>
    <w:rsid w:val="00847D67"/>
    <w:rsid w:val="00850485"/>
    <w:rsid w:val="00851945"/>
    <w:rsid w:val="0085198D"/>
    <w:rsid w:val="008535B9"/>
    <w:rsid w:val="00853653"/>
    <w:rsid w:val="008547F3"/>
    <w:rsid w:val="00855908"/>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B8A"/>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4DC1"/>
    <w:rsid w:val="008D5061"/>
    <w:rsid w:val="008D5F9A"/>
    <w:rsid w:val="008D6BA3"/>
    <w:rsid w:val="008D720D"/>
    <w:rsid w:val="008D74CB"/>
    <w:rsid w:val="008E197E"/>
    <w:rsid w:val="008E1DB4"/>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63"/>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0BE"/>
    <w:rsid w:val="00957157"/>
    <w:rsid w:val="0095734C"/>
    <w:rsid w:val="0095758D"/>
    <w:rsid w:val="00960847"/>
    <w:rsid w:val="00961864"/>
    <w:rsid w:val="0096299D"/>
    <w:rsid w:val="00962B2A"/>
    <w:rsid w:val="00963FA2"/>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2A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3BCB"/>
    <w:rsid w:val="009C550D"/>
    <w:rsid w:val="009C6160"/>
    <w:rsid w:val="009C679F"/>
    <w:rsid w:val="009C6B03"/>
    <w:rsid w:val="009C6BCD"/>
    <w:rsid w:val="009C7116"/>
    <w:rsid w:val="009C728F"/>
    <w:rsid w:val="009D19AD"/>
    <w:rsid w:val="009D1A95"/>
    <w:rsid w:val="009D2B99"/>
    <w:rsid w:val="009D3497"/>
    <w:rsid w:val="009D5194"/>
    <w:rsid w:val="009D5235"/>
    <w:rsid w:val="009D5646"/>
    <w:rsid w:val="009D57DA"/>
    <w:rsid w:val="009D66EF"/>
    <w:rsid w:val="009D6927"/>
    <w:rsid w:val="009D7A3D"/>
    <w:rsid w:val="009E256A"/>
    <w:rsid w:val="009E2771"/>
    <w:rsid w:val="009E348A"/>
    <w:rsid w:val="009E4704"/>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0AAF"/>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45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5EF"/>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24C"/>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194"/>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8BA"/>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0E6A"/>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53D"/>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C56"/>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48"/>
    <w:rsid w:val="00DA3AC1"/>
    <w:rsid w:val="00DA4A91"/>
    <w:rsid w:val="00DA4C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1C"/>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8AB"/>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17DF2"/>
    <w:rsid w:val="00E23C88"/>
    <w:rsid w:val="00E24F0E"/>
    <w:rsid w:val="00E27F67"/>
    <w:rsid w:val="00E303BB"/>
    <w:rsid w:val="00E349B6"/>
    <w:rsid w:val="00E35289"/>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E51"/>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29AC"/>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6460"/>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07122"/>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510"/>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6D"/>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487E"/>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BB80"/>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Testonotadichiusura">
    <w:name w:val="endnote text"/>
    <w:basedOn w:val="Normale"/>
    <w:link w:val="TestonotadichiusuraCarattere"/>
    <w:uiPriority w:val="99"/>
    <w:semiHidden/>
    <w:unhideWhenUsed/>
    <w:rsid w:val="00E929AC"/>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929AC"/>
    <w:rPr>
      <w:sz w:val="20"/>
      <w:szCs w:val="20"/>
    </w:rPr>
  </w:style>
  <w:style w:type="character" w:styleId="Rimandonotadichiusura">
    <w:name w:val="endnote reference"/>
    <w:basedOn w:val="Carpredefinitoparagrafo"/>
    <w:uiPriority w:val="99"/>
    <w:semiHidden/>
    <w:unhideWhenUsed/>
    <w:rsid w:val="00E929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777481511">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2F9E7-8929-449B-B0ED-76D14D69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662</Words>
  <Characters>3774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156</cp:revision>
  <cp:lastPrinted>2018-11-23T10:18:00Z</cp:lastPrinted>
  <dcterms:created xsi:type="dcterms:W3CDTF">2016-10-17T11:34:00Z</dcterms:created>
  <dcterms:modified xsi:type="dcterms:W3CDTF">2023-06-22T10:36:00Z</dcterms:modified>
</cp:coreProperties>
</file>